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AB5" w:rsidRPr="00AF1077" w:rsidRDefault="00261AB5" w:rsidP="00261AB5">
      <w:pPr>
        <w:pStyle w:val="a7"/>
        <w:ind w:left="0" w:right="-1"/>
        <w:jc w:val="center"/>
      </w:pPr>
      <w:bookmarkStart w:id="0" w:name="_GoBack"/>
      <w:bookmarkEnd w:id="0"/>
      <w:r w:rsidRPr="00AF1077">
        <w:t>Муниципальное бюджетное общеобразовательное учреждение</w:t>
      </w:r>
      <w:r w:rsidRPr="00AF1077">
        <w:rPr>
          <w:spacing w:val="-57"/>
        </w:rPr>
        <w:t xml:space="preserve"> </w:t>
      </w:r>
    </w:p>
    <w:p w:rsidR="00261AB5" w:rsidRPr="00AF1077" w:rsidRDefault="00261AB5" w:rsidP="00261AB5">
      <w:pPr>
        <w:pStyle w:val="a7"/>
        <w:ind w:left="0" w:right="-1"/>
        <w:jc w:val="center"/>
      </w:pPr>
      <w:r w:rsidRPr="00AF1077">
        <w:t>Емельяновская  средняя</w:t>
      </w:r>
      <w:r w:rsidRPr="00AF1077">
        <w:rPr>
          <w:spacing w:val="-1"/>
        </w:rPr>
        <w:t xml:space="preserve"> </w:t>
      </w:r>
      <w:r w:rsidRPr="00AF1077">
        <w:t>общеобразовательная школа</w:t>
      </w:r>
      <w:r w:rsidRPr="00AF1077">
        <w:rPr>
          <w:spacing w:val="-1"/>
        </w:rPr>
        <w:t xml:space="preserve"> </w:t>
      </w:r>
      <w:r w:rsidRPr="00AF1077">
        <w:t xml:space="preserve">№ </w:t>
      </w:r>
      <w:r w:rsidRPr="00AF1077">
        <w:rPr>
          <w:spacing w:val="-2"/>
        </w:rPr>
        <w:t>2</w:t>
      </w:r>
    </w:p>
    <w:p w:rsidR="00261AB5" w:rsidRPr="00AF1077" w:rsidRDefault="00261AB5" w:rsidP="00261AB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261AB5" w:rsidRPr="00AF1077" w:rsidRDefault="00261AB5" w:rsidP="00261AB5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AF1077">
        <w:rPr>
          <w:rFonts w:ascii="Times New Roman" w:hAnsi="Times New Roman" w:cs="Times New Roman"/>
          <w:sz w:val="24"/>
          <w:szCs w:val="24"/>
        </w:rPr>
        <w:t>Демоверсия промежуточной ат</w:t>
      </w:r>
      <w:r>
        <w:rPr>
          <w:rFonts w:ascii="Times New Roman" w:hAnsi="Times New Roman" w:cs="Times New Roman"/>
          <w:sz w:val="24"/>
          <w:szCs w:val="24"/>
        </w:rPr>
        <w:t>тестационной работы по физике, 9</w:t>
      </w:r>
      <w:r w:rsidRPr="00AF1077">
        <w:rPr>
          <w:rFonts w:ascii="Times New Roman" w:hAnsi="Times New Roman" w:cs="Times New Roman"/>
          <w:sz w:val="24"/>
          <w:szCs w:val="24"/>
        </w:rPr>
        <w:t xml:space="preserve"> класса. Контрольная работа.</w:t>
      </w:r>
    </w:p>
    <w:p w:rsidR="00261AB5" w:rsidRPr="00AF1077" w:rsidRDefault="00261AB5" w:rsidP="00261AB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1077">
        <w:rPr>
          <w:rFonts w:ascii="Times New Roman" w:hAnsi="Times New Roman" w:cs="Times New Roman"/>
          <w:sz w:val="24"/>
          <w:szCs w:val="24"/>
        </w:rPr>
        <w:t xml:space="preserve">Задания ориентированы на достижение планируемых результатов, которыми овладевают учащиеся к концу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F1077">
        <w:rPr>
          <w:rFonts w:ascii="Times New Roman" w:hAnsi="Times New Roman" w:cs="Times New Roman"/>
          <w:sz w:val="24"/>
          <w:szCs w:val="24"/>
        </w:rPr>
        <w:t xml:space="preserve"> класса. Задания демонстрационной работы составлены на материале следующих разделов содержания курса: </w:t>
      </w:r>
    </w:p>
    <w:p w:rsidR="00BF2D22" w:rsidRPr="00BF2D22" w:rsidRDefault="00BF2D22" w:rsidP="00261AB5">
      <w:pPr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BF2D22">
        <w:rPr>
          <w:rFonts w:ascii="Times New Roman" w:hAnsi="Times New Roman" w:cs="Times New Roman"/>
          <w:bCs/>
          <w:sz w:val="24"/>
          <w:szCs w:val="24"/>
        </w:rPr>
        <w:t xml:space="preserve">Механическое движение </w:t>
      </w:r>
    </w:p>
    <w:p w:rsidR="00BF2D22" w:rsidRPr="00BF2D22" w:rsidRDefault="00BF2D22" w:rsidP="00261AB5">
      <w:pPr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BF2D22">
        <w:rPr>
          <w:rFonts w:ascii="Times New Roman" w:hAnsi="Times New Roman" w:cs="Times New Roman"/>
          <w:bCs/>
          <w:sz w:val="24"/>
          <w:szCs w:val="24"/>
        </w:rPr>
        <w:t xml:space="preserve">Законы сохранения в механике </w:t>
      </w:r>
    </w:p>
    <w:p w:rsidR="00BF2D22" w:rsidRPr="00BF2D22" w:rsidRDefault="00BF2D22" w:rsidP="00BF2D22">
      <w:pPr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BF2D22">
        <w:rPr>
          <w:rFonts w:ascii="Times New Roman" w:hAnsi="Times New Roman" w:cs="Times New Roman"/>
          <w:bCs/>
          <w:sz w:val="24"/>
          <w:szCs w:val="24"/>
        </w:rPr>
        <w:t xml:space="preserve">Механические колебания и волны </w:t>
      </w:r>
    </w:p>
    <w:p w:rsidR="00BF2D22" w:rsidRPr="00BF2D22" w:rsidRDefault="00BF2D22" w:rsidP="00BF2D22">
      <w:pPr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BF2D22">
        <w:rPr>
          <w:rFonts w:ascii="Times New Roman" w:hAnsi="Times New Roman" w:cs="Times New Roman"/>
          <w:bCs/>
          <w:sz w:val="24"/>
          <w:szCs w:val="24"/>
        </w:rPr>
        <w:t>Атом и атомное ядро</w:t>
      </w:r>
    </w:p>
    <w:p w:rsidR="00BF2D22" w:rsidRPr="00BF2D22" w:rsidRDefault="00BF2D22" w:rsidP="00BF2D22">
      <w:pPr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BF2D22">
        <w:rPr>
          <w:rFonts w:ascii="Times New Roman" w:hAnsi="Times New Roman" w:cs="Times New Roman"/>
          <w:bCs/>
          <w:sz w:val="24"/>
          <w:szCs w:val="24"/>
        </w:rPr>
        <w:t xml:space="preserve">Строение и эволюция Вселенной </w:t>
      </w:r>
    </w:p>
    <w:p w:rsidR="00261AB5" w:rsidRPr="00AF1077" w:rsidRDefault="00261AB5" w:rsidP="00261AB5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AF1077">
        <w:rPr>
          <w:rFonts w:ascii="Times New Roman" w:hAnsi="Times New Roman" w:cs="Times New Roman"/>
          <w:sz w:val="24"/>
          <w:szCs w:val="24"/>
        </w:rPr>
        <w:t xml:space="preserve">Структура работы. </w:t>
      </w:r>
    </w:p>
    <w:p w:rsidR="00261AB5" w:rsidRPr="00AF1077" w:rsidRDefault="005661D8" w:rsidP="00261AB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содержит 30</w:t>
      </w:r>
      <w:r w:rsidR="00261AB5" w:rsidRPr="00AF1077">
        <w:rPr>
          <w:rFonts w:ascii="Times New Roman" w:hAnsi="Times New Roman" w:cs="Times New Roman"/>
          <w:sz w:val="24"/>
          <w:szCs w:val="24"/>
        </w:rPr>
        <w:t xml:space="preserve"> заданий. Работа состоит из </w:t>
      </w:r>
      <w:r w:rsidR="00972197">
        <w:rPr>
          <w:rFonts w:ascii="Times New Roman" w:hAnsi="Times New Roman" w:cs="Times New Roman"/>
          <w:sz w:val="24"/>
          <w:szCs w:val="24"/>
        </w:rPr>
        <w:t>заданий базового уровня</w:t>
      </w:r>
      <w:r w:rsidR="00261AB5" w:rsidRPr="00AF1077">
        <w:rPr>
          <w:rFonts w:ascii="Times New Roman" w:hAnsi="Times New Roman" w:cs="Times New Roman"/>
          <w:sz w:val="24"/>
          <w:szCs w:val="24"/>
        </w:rPr>
        <w:t>. В работе использованы нескол</w:t>
      </w:r>
      <w:r w:rsidR="00261AB5">
        <w:rPr>
          <w:rFonts w:ascii="Times New Roman" w:hAnsi="Times New Roman" w:cs="Times New Roman"/>
          <w:sz w:val="24"/>
          <w:szCs w:val="24"/>
        </w:rPr>
        <w:t>ько типов заданий: в заданиях 1-</w:t>
      </w:r>
      <w:r w:rsidR="00972197">
        <w:rPr>
          <w:rFonts w:ascii="Times New Roman" w:hAnsi="Times New Roman" w:cs="Times New Roman"/>
          <w:sz w:val="24"/>
          <w:szCs w:val="24"/>
        </w:rPr>
        <w:t>4</w:t>
      </w:r>
      <w:r w:rsidR="00261AB5">
        <w:rPr>
          <w:rFonts w:ascii="Times New Roman" w:hAnsi="Times New Roman" w:cs="Times New Roman"/>
          <w:sz w:val="24"/>
          <w:szCs w:val="24"/>
        </w:rPr>
        <w:t>,</w:t>
      </w:r>
      <w:r w:rsidR="00972197">
        <w:rPr>
          <w:rFonts w:ascii="Times New Roman" w:hAnsi="Times New Roman" w:cs="Times New Roman"/>
          <w:sz w:val="24"/>
          <w:szCs w:val="24"/>
        </w:rPr>
        <w:t>6,7,9-19,21-30</w:t>
      </w:r>
      <w:r w:rsidR="00261AB5">
        <w:rPr>
          <w:rFonts w:ascii="Times New Roman" w:hAnsi="Times New Roman" w:cs="Times New Roman"/>
          <w:sz w:val="24"/>
          <w:szCs w:val="24"/>
        </w:rPr>
        <w:t xml:space="preserve"> (оценивается в 1 балл)</w:t>
      </w:r>
      <w:r w:rsidR="00261AB5" w:rsidRPr="00AF1077">
        <w:rPr>
          <w:rFonts w:ascii="Times New Roman" w:hAnsi="Times New Roman" w:cs="Times New Roman"/>
          <w:sz w:val="24"/>
          <w:szCs w:val="24"/>
        </w:rPr>
        <w:t xml:space="preserve"> необходимо записать букв</w:t>
      </w:r>
      <w:r w:rsidR="00972197">
        <w:rPr>
          <w:rFonts w:ascii="Times New Roman" w:hAnsi="Times New Roman" w:cs="Times New Roman"/>
          <w:sz w:val="24"/>
          <w:szCs w:val="24"/>
        </w:rPr>
        <w:t>у верного ответа. В заданиях 5,8,20</w:t>
      </w:r>
      <w:r w:rsidR="00261AB5" w:rsidRPr="00AF1077">
        <w:rPr>
          <w:rFonts w:ascii="Times New Roman" w:hAnsi="Times New Roman" w:cs="Times New Roman"/>
          <w:sz w:val="24"/>
          <w:szCs w:val="24"/>
        </w:rPr>
        <w:t xml:space="preserve"> </w:t>
      </w:r>
      <w:r w:rsidR="00261AB5">
        <w:rPr>
          <w:rFonts w:ascii="Times New Roman" w:hAnsi="Times New Roman" w:cs="Times New Roman"/>
          <w:sz w:val="24"/>
          <w:szCs w:val="24"/>
        </w:rPr>
        <w:t>(оценивается в 3 балла)</w:t>
      </w:r>
      <w:r w:rsidR="009117DF">
        <w:rPr>
          <w:rFonts w:ascii="Times New Roman" w:hAnsi="Times New Roman" w:cs="Times New Roman"/>
          <w:sz w:val="24"/>
          <w:szCs w:val="24"/>
        </w:rPr>
        <w:t xml:space="preserve"> </w:t>
      </w:r>
      <w:r w:rsidR="00261AB5" w:rsidRPr="00AF1077">
        <w:rPr>
          <w:rFonts w:ascii="Times New Roman" w:hAnsi="Times New Roman" w:cs="Times New Roman"/>
          <w:sz w:val="24"/>
          <w:szCs w:val="24"/>
        </w:rPr>
        <w:t xml:space="preserve">нужно записать полное решение задачи. </w:t>
      </w:r>
      <w:r w:rsidR="00261AB5" w:rsidRPr="00AF1077">
        <w:rPr>
          <w:rFonts w:ascii="Times New Roman" w:hAnsi="Times New Roman" w:cs="Times New Roman"/>
          <w:color w:val="000000"/>
          <w:sz w:val="24"/>
          <w:szCs w:val="24"/>
        </w:rPr>
        <w:t>В работу включено одно задание по естественнонаучной грамотности.</w:t>
      </w:r>
      <w:r w:rsidR="00261AB5" w:rsidRPr="00AF107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61AB5" w:rsidRPr="00AF1077">
        <w:rPr>
          <w:rFonts w:ascii="Times New Roman" w:hAnsi="Times New Roman" w:cs="Times New Roman"/>
          <w:sz w:val="24"/>
          <w:szCs w:val="24"/>
        </w:rPr>
        <w:t>Время выполнения работы 40 мин.</w:t>
      </w:r>
    </w:p>
    <w:p w:rsidR="00261AB5" w:rsidRPr="00AF1077" w:rsidRDefault="00261AB5" w:rsidP="00261AB5">
      <w:pPr>
        <w:spacing w:after="0" w:line="240" w:lineRule="auto"/>
        <w:ind w:right="-1" w:firstLine="567"/>
        <w:rPr>
          <w:rFonts w:ascii="Times New Roman" w:hAnsi="Times New Roman" w:cs="Times New Roman"/>
          <w:noProof/>
          <w:color w:val="FF0000"/>
          <w:sz w:val="24"/>
          <w:szCs w:val="24"/>
        </w:rPr>
      </w:pPr>
    </w:p>
    <w:p w:rsidR="00261AB5" w:rsidRPr="00AF1077" w:rsidRDefault="00261AB5" w:rsidP="00261A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077">
        <w:rPr>
          <w:rFonts w:ascii="Times New Roman" w:hAnsi="Times New Roman" w:cs="Times New Roman"/>
          <w:sz w:val="24"/>
          <w:szCs w:val="24"/>
        </w:rPr>
        <w:t>Система оценки выполнения работы.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23"/>
        <w:gridCol w:w="5424"/>
      </w:tblGrid>
      <w:tr w:rsidR="00261AB5" w:rsidRPr="007C3A65" w:rsidTr="00DB28A8"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AB5" w:rsidRPr="007C3A65" w:rsidRDefault="00261AB5" w:rsidP="00DB28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A65">
              <w:rPr>
                <w:rFonts w:ascii="Times New Roman" w:eastAsia="Calibri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AB5" w:rsidRPr="007C3A65" w:rsidRDefault="00261AB5" w:rsidP="00DB28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A65">
              <w:rPr>
                <w:rFonts w:ascii="Times New Roman" w:eastAsia="Calibri" w:hAnsi="Times New Roman" w:cs="Times New Roman"/>
                <w:sz w:val="24"/>
                <w:szCs w:val="24"/>
              </w:rPr>
              <w:t>Число правильно выполненных заданий</w:t>
            </w:r>
          </w:p>
        </w:tc>
      </w:tr>
      <w:tr w:rsidR="00261AB5" w:rsidRPr="007C3A65" w:rsidTr="00DB28A8">
        <w:trPr>
          <w:trHeight w:val="389"/>
        </w:trPr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AB5" w:rsidRPr="007C3A65" w:rsidRDefault="00261AB5" w:rsidP="00DB28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A65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AB5" w:rsidRPr="007C3A65" w:rsidRDefault="007C3A65" w:rsidP="007C3A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5661D8" w:rsidRPr="007C3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261AB5" w:rsidRPr="007C3A65" w:rsidTr="00DB28A8"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AB5" w:rsidRPr="007C3A65" w:rsidRDefault="00261AB5" w:rsidP="00DB28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A65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AB5" w:rsidRPr="007C3A65" w:rsidRDefault="007C3A65" w:rsidP="007C3A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5661D8" w:rsidRPr="007C3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91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61AB5" w:rsidRPr="007C3A65" w:rsidTr="00DB28A8"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AB5" w:rsidRPr="007C3A65" w:rsidRDefault="00261AB5" w:rsidP="00DB28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A65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AB5" w:rsidRPr="007C3A65" w:rsidRDefault="007C3A65" w:rsidP="00D91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5661D8" w:rsidRPr="007C3A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2</w:t>
            </w:r>
            <w:r w:rsidR="00D91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61AB5" w:rsidRPr="007C3A65" w:rsidTr="00DB28A8"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AB5" w:rsidRPr="007C3A65" w:rsidRDefault="00261AB5" w:rsidP="00DB28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A65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1AB5" w:rsidRPr="007C3A65" w:rsidRDefault="00261AB5" w:rsidP="00DB28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A65">
              <w:rPr>
                <w:rFonts w:ascii="Times New Roman" w:eastAsia="Calibri" w:hAnsi="Times New Roman" w:cs="Times New Roman"/>
                <w:sz w:val="24"/>
                <w:szCs w:val="24"/>
              </w:rPr>
              <w:t>0-1</w:t>
            </w:r>
            <w:r w:rsidR="007C3A6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:rsidR="00261AB5" w:rsidRPr="00AF1077" w:rsidRDefault="00261AB5" w:rsidP="00261A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1AB5" w:rsidRPr="00AF1077" w:rsidRDefault="00261AB5" w:rsidP="00261AB5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1077">
        <w:rPr>
          <w:rFonts w:ascii="Times New Roman" w:hAnsi="Times New Roman" w:cs="Times New Roman"/>
          <w:b/>
          <w:sz w:val="24"/>
          <w:szCs w:val="24"/>
        </w:rPr>
        <w:t>Демоверсия промежуточной ат</w:t>
      </w:r>
      <w:r>
        <w:rPr>
          <w:rFonts w:ascii="Times New Roman" w:hAnsi="Times New Roman" w:cs="Times New Roman"/>
          <w:b/>
          <w:sz w:val="24"/>
          <w:szCs w:val="24"/>
        </w:rPr>
        <w:t>тестационной работы по физике, 9</w:t>
      </w:r>
      <w:r w:rsidRPr="00AF1077">
        <w:rPr>
          <w:rFonts w:ascii="Times New Roman" w:hAnsi="Times New Roman" w:cs="Times New Roman"/>
          <w:b/>
          <w:sz w:val="24"/>
          <w:szCs w:val="24"/>
        </w:rPr>
        <w:t xml:space="preserve"> класса. </w:t>
      </w:r>
    </w:p>
    <w:p w:rsidR="00261AB5" w:rsidRPr="00AF1077" w:rsidRDefault="00261AB5" w:rsidP="00261AB5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1077">
        <w:rPr>
          <w:rFonts w:ascii="Times New Roman" w:hAnsi="Times New Roman" w:cs="Times New Roman"/>
          <w:b/>
          <w:sz w:val="24"/>
          <w:szCs w:val="24"/>
        </w:rPr>
        <w:t>Контрольная работа.</w:t>
      </w:r>
    </w:p>
    <w:p w:rsidR="00E9445A" w:rsidRPr="00E9445A" w:rsidRDefault="00E9445A" w:rsidP="00E9445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В каком случае движущееся тело можно рассматривать как материальную точку?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вычисление давления трактора на грунт;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0" distR="0" simplePos="0" relativeHeight="251654144" behindDoc="0" locked="0" layoutInCell="1" allowOverlap="0">
            <wp:simplePos x="0" y="0"/>
            <wp:positionH relativeFrom="column">
              <wp:posOffset>4263390</wp:posOffset>
            </wp:positionH>
            <wp:positionV relativeFrom="line">
              <wp:posOffset>197485</wp:posOffset>
            </wp:positionV>
            <wp:extent cx="1495425" cy="1266825"/>
            <wp:effectExtent l="0" t="0" r="9525" b="9525"/>
            <wp:wrapSquare wrapText="bothSides"/>
            <wp:docPr id="9" name="Рисунок 9" descr="https://fsd.multiurok.ru/html/2017/05/09/s_591192820fa5c/624164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7/05/09/s_591192820fa5c/624164_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расчет дальности полета снаряда;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движение минутной стрелки часов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По графику движения определите место и время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встречи первого и второго тела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0" distR="0" simplePos="0" relativeHeight="251655168" behindDoc="0" locked="0" layoutInCell="1" allowOverlap="0">
            <wp:simplePos x="0" y="0"/>
            <wp:positionH relativeFrom="column">
              <wp:posOffset>4178300</wp:posOffset>
            </wp:positionH>
            <wp:positionV relativeFrom="line">
              <wp:posOffset>471170</wp:posOffset>
            </wp:positionV>
            <wp:extent cx="1228725" cy="1114425"/>
            <wp:effectExtent l="0" t="0" r="9525" b="9525"/>
            <wp:wrapSquare wrapText="bothSides"/>
            <wp:docPr id="8" name="Рисунок 8" descr="https://fsd.multiurok.ru/html/2017/05/09/s_591192820fa5c/624164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17/05/09/s_591192820fa5c/624164_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2с, 10мБ) 1с, 5 м.В) 3с,6м.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3.По графику зависимости скорости от времени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определите ускорение тела в момент времени t= 2с.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2 м/с</w:t>
      </w:r>
      <w:r w:rsidRPr="00E9445A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2</w:t>
      </w: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Б) 1 м/с</w:t>
      </w:r>
      <w:r w:rsidRPr="00E9445A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2 </w:t>
      </w: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4 м/с</w:t>
      </w:r>
      <w:r w:rsidRPr="00E9445A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2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По какой формуле вычисляется путь при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равномерном движении: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s= </w:t>
      </w:r>
      <w:proofErr w:type="spellStart"/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v</w:t>
      </w:r>
      <w:r w:rsidRPr="00E9445A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o</w:t>
      </w: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t</w:t>
      </w:r>
      <w:proofErr w:type="spellEnd"/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+ at</w:t>
      </w:r>
      <w:r w:rsidRPr="00E9445A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2</w:t>
      </w: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/2 Б) s= </w:t>
      </w:r>
      <w:proofErr w:type="spellStart"/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vt</w:t>
      </w:r>
      <w:proofErr w:type="spellEnd"/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В) s= (v</w:t>
      </w:r>
      <w:r w:rsidRPr="00E9445A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2 </w:t>
      </w: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 v</w:t>
      </w:r>
      <w:r w:rsidRPr="00E9445A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o</w:t>
      </w:r>
      <w:proofErr w:type="gramStart"/>
      <w:r w:rsidRPr="00E9445A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2</w:t>
      </w: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)</w:t>
      </w:r>
      <w:proofErr w:type="gramEnd"/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/t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5.Определите силу, под действием которой тело массой 2</w:t>
      </w:r>
      <w:r w:rsidR="008A729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00 г</w:t>
      </w: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движется с ускорением 0,5 м/с</w:t>
      </w:r>
      <w:r w:rsidRPr="00E9445A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2</w:t>
      </w: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tbl>
      <w:tblPr>
        <w:tblW w:w="0" w:type="auto"/>
        <w:tblInd w:w="180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2111"/>
        <w:gridCol w:w="2111"/>
      </w:tblGrid>
      <w:tr w:rsidR="008A7292" w:rsidTr="00DB28A8">
        <w:trPr>
          <w:trHeight w:val="718"/>
        </w:trPr>
        <w:tc>
          <w:tcPr>
            <w:tcW w:w="210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A7292" w:rsidRPr="0052306A" w:rsidRDefault="008A7292" w:rsidP="00DB28A8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 xml:space="preserve">Дано:        </w:t>
            </w:r>
          </w:p>
        </w:tc>
        <w:tc>
          <w:tcPr>
            <w:tcW w:w="2111" w:type="dxa"/>
            <w:shd w:val="clear" w:color="auto" w:fill="auto"/>
          </w:tcPr>
          <w:p w:rsidR="008A7292" w:rsidRPr="0052306A" w:rsidRDefault="008A7292" w:rsidP="00DB28A8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 xml:space="preserve">        СИ</w:t>
            </w:r>
          </w:p>
        </w:tc>
        <w:tc>
          <w:tcPr>
            <w:tcW w:w="2111" w:type="dxa"/>
            <w:tcBorders>
              <w:top w:val="nil"/>
              <w:bottom w:val="nil"/>
              <w:right w:val="nil"/>
            </w:tcBorders>
          </w:tcPr>
          <w:p w:rsidR="008A7292" w:rsidRPr="0052306A" w:rsidRDefault="008A7292" w:rsidP="00DB28A8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>Решение:</w:t>
            </w:r>
          </w:p>
          <w:p w:rsidR="008A7292" w:rsidRPr="0052306A" w:rsidRDefault="008A7292" w:rsidP="00DB28A8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</w:p>
          <w:p w:rsidR="008A7292" w:rsidRPr="0052306A" w:rsidRDefault="008A7292" w:rsidP="00DB28A8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</w:p>
        </w:tc>
      </w:tr>
    </w:tbl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6. Свободное падение тела происходит под действием: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силы упругости Б) силы тяжести В) силы трения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 Как изменится сила тяготения между двумя телами, если массу одного из них увеличить в 4 раза?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увеличится в √2 раз Б) уменьшится в 4 раза В) увеличится в 4 раза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8. Тележка массой 200 г движется равномерно по горизонтальной поверхности стола со скоростью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 м/ с. Чему равен ее импульс?</w:t>
      </w:r>
    </w:p>
    <w:tbl>
      <w:tblPr>
        <w:tblW w:w="0" w:type="auto"/>
        <w:tblInd w:w="180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2111"/>
        <w:gridCol w:w="2111"/>
      </w:tblGrid>
      <w:tr w:rsidR="008A7292" w:rsidTr="00DB28A8">
        <w:trPr>
          <w:trHeight w:val="718"/>
        </w:trPr>
        <w:tc>
          <w:tcPr>
            <w:tcW w:w="210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A7292" w:rsidRPr="0052306A" w:rsidRDefault="008A7292" w:rsidP="00DB28A8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 xml:space="preserve">Дано:        </w:t>
            </w:r>
          </w:p>
        </w:tc>
        <w:tc>
          <w:tcPr>
            <w:tcW w:w="2111" w:type="dxa"/>
            <w:shd w:val="clear" w:color="auto" w:fill="auto"/>
          </w:tcPr>
          <w:p w:rsidR="008A7292" w:rsidRPr="0052306A" w:rsidRDefault="008A7292" w:rsidP="00DB28A8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 xml:space="preserve">        СИ</w:t>
            </w:r>
          </w:p>
        </w:tc>
        <w:tc>
          <w:tcPr>
            <w:tcW w:w="2111" w:type="dxa"/>
            <w:tcBorders>
              <w:top w:val="nil"/>
              <w:bottom w:val="nil"/>
              <w:right w:val="nil"/>
            </w:tcBorders>
          </w:tcPr>
          <w:p w:rsidR="008A7292" w:rsidRPr="0052306A" w:rsidRDefault="008A7292" w:rsidP="00DB28A8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>Решение:</w:t>
            </w:r>
          </w:p>
          <w:p w:rsidR="008A7292" w:rsidRPr="0052306A" w:rsidRDefault="008A7292" w:rsidP="00DB28A8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</w:p>
          <w:p w:rsidR="008A7292" w:rsidRPr="0052306A" w:rsidRDefault="008A7292" w:rsidP="00DB28A8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</w:p>
        </w:tc>
      </w:tr>
    </w:tbl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9. Частота свободных колебаний нитяного маятника зависит от …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периода колебаний Б) длины его нити В) амплитуды колебаний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10. Наибольшее отклонение колеблющегося тела от положения равновесия называется…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период Б) амплитуда В) частота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11. Упругие продольные волны могут распространяться…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только в твердых телах Б) в любой среде В) только в газах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12. Чем больше частота колебаний источника звука, тем …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ниже издаваемый звук; Б) выше издаваемый звук; В) высота звука не зависит от частоты колебаний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13. Магнитное поле создается…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неподвижными заряженными частицами Б) движущимися заряженными частицами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14. На каком из вариантов рисунка правильно указано направление линий магнитного поля, созданного проводником с током АВ?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5332095" cy="890905"/>
            <wp:effectExtent l="0" t="0" r="1905" b="4445"/>
            <wp:docPr id="1" name="Рисунок 1" descr="https://fsd.multiurok.ru/html/2017/05/09/s_591192820fa5c/624164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7/05/09/s_591192820fa5c/624164_3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095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15. На рисунке а) изображена отрицательно заряженная ча</w:t>
      </w:r>
      <w:r w:rsidR="0097219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стица, движущаяся со скоростью </w:t>
      </w:r>
      <w:r w:rsidR="00972197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v</w:t>
      </w: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 магнитном поле. Какой вектор на рисунке б) указывает направление </w:t>
      </w:r>
      <w:proofErr w:type="spellStart"/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силы,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0" distR="0" simplePos="0" relativeHeight="25165619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19225" cy="942975"/>
            <wp:effectExtent l="0" t="0" r="9525" b="9525"/>
            <wp:wrapSquare wrapText="bothSides"/>
            <wp:docPr id="7" name="Рисунок 7" descr="https://fsd.multiurok.ru/html/2017/05/09/s_591192820fa5c/624164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multiurok.ru/html/2017/05/09/s_591192820fa5c/624164_4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</w:t>
      </w:r>
      <w:proofErr w:type="spellEnd"/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которой поле действует на частицу?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16. На что действует сила Лоренца?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на проводник с током Б) на движущийся электрический заряд В) на магнитный заряд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17. Где применяется сила Ампера?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 электроизмерительных приборах Б) в кинескопах телевизоров В) при измерениях расстояний до Луны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18. Магнитная индукция не зависит от …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сопротивления проводника Б) силы тока В) длины проводника Г) силы Ампера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19.Неподвижная часть электромеханического генератора переменного тока называется…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сердечник Б) статор В) ротор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20. Чему равна частота переменного тока, если период этого тока равен 5мс.</w:t>
      </w:r>
    </w:p>
    <w:tbl>
      <w:tblPr>
        <w:tblW w:w="0" w:type="auto"/>
        <w:tblInd w:w="180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2111"/>
        <w:gridCol w:w="2111"/>
      </w:tblGrid>
      <w:tr w:rsidR="008A7292" w:rsidTr="00DB28A8">
        <w:trPr>
          <w:trHeight w:val="718"/>
        </w:trPr>
        <w:tc>
          <w:tcPr>
            <w:tcW w:w="210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A7292" w:rsidRPr="0052306A" w:rsidRDefault="008A7292" w:rsidP="00DB28A8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 xml:space="preserve">Дано:        </w:t>
            </w:r>
          </w:p>
        </w:tc>
        <w:tc>
          <w:tcPr>
            <w:tcW w:w="2111" w:type="dxa"/>
            <w:shd w:val="clear" w:color="auto" w:fill="auto"/>
          </w:tcPr>
          <w:p w:rsidR="008A7292" w:rsidRPr="0052306A" w:rsidRDefault="008A7292" w:rsidP="00DB28A8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 xml:space="preserve">        СИ</w:t>
            </w:r>
          </w:p>
        </w:tc>
        <w:tc>
          <w:tcPr>
            <w:tcW w:w="2111" w:type="dxa"/>
            <w:tcBorders>
              <w:top w:val="nil"/>
              <w:bottom w:val="nil"/>
              <w:right w:val="nil"/>
            </w:tcBorders>
          </w:tcPr>
          <w:p w:rsidR="008A7292" w:rsidRPr="0052306A" w:rsidRDefault="008A7292" w:rsidP="00DB28A8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  <w:r w:rsidRPr="0052306A">
              <w:rPr>
                <w:rFonts w:ascii="Times New Roman" w:eastAsia="Calibri" w:hAnsi="Times New Roman" w:cs="Times New Roman"/>
              </w:rPr>
              <w:t>Решение:</w:t>
            </w:r>
          </w:p>
          <w:p w:rsidR="008A7292" w:rsidRPr="0052306A" w:rsidRDefault="008A7292" w:rsidP="00DB28A8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</w:p>
          <w:p w:rsidR="008A7292" w:rsidRPr="0052306A" w:rsidRDefault="008A7292" w:rsidP="00DB28A8">
            <w:pPr>
              <w:tabs>
                <w:tab w:val="left" w:pos="3060"/>
                <w:tab w:val="left" w:pos="7520"/>
              </w:tabs>
              <w:rPr>
                <w:rFonts w:ascii="Times New Roman" w:eastAsia="Calibri" w:hAnsi="Times New Roman" w:cs="Times New Roman"/>
              </w:rPr>
            </w:pPr>
          </w:p>
        </w:tc>
      </w:tr>
    </w:tbl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21. Источником электромагнитного поля служат…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ускоренно движущиеся электрические заряды; Б) неподвижные электрические заряды;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магнитные заряды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22. Что представляет собой альфа – частица?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электрон Б) полностью ионизированный атом гелия В) один из видов электромагнитного излучения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23. Какой заряд имеет ядро, согласно планетарной модели атома Резерфорда?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положительный Б) отрицательный В) ядро заряда не имеет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24. Определите, сколько протонов и нейтронов в ядре атома бериллия </w:t>
      </w:r>
      <w:r w:rsidRPr="00E9445A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9 </w:t>
      </w:r>
      <w:r w:rsidRPr="00E9445A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4</w:t>
      </w: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Be.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Z=9 , N=4 Б) Z=5 , N=4 В) Z=4 , N=5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25. Ядро какого химического элемента образуется при α – распаде радия </w:t>
      </w:r>
      <w:r w:rsidRPr="00E9445A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226 </w:t>
      </w:r>
      <w:r w:rsidRPr="00E9445A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88 </w:t>
      </w:r>
      <w:proofErr w:type="spellStart"/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Ra</w:t>
      </w:r>
      <w:proofErr w:type="spellEnd"/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?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радона </w:t>
      </w:r>
      <w:r w:rsidRPr="00E9445A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222 </w:t>
      </w:r>
      <w:r w:rsidRPr="00E9445A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86</w:t>
      </w: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Rn Б) урана </w:t>
      </w:r>
      <w:r w:rsidRPr="00E9445A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238 </w:t>
      </w:r>
      <w:r w:rsidRPr="00E9445A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92</w:t>
      </w: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U В) кальция </w:t>
      </w:r>
      <w:r w:rsidRPr="00E9445A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40 </w:t>
      </w:r>
      <w:r w:rsidRPr="00E9445A">
        <w:rPr>
          <w:rFonts w:ascii="Arial" w:eastAsia="Times New Roman" w:hAnsi="Arial" w:cs="Arial"/>
          <w:color w:val="000000"/>
          <w:sz w:val="16"/>
          <w:szCs w:val="16"/>
          <w:vertAlign w:val="subscript"/>
          <w:lang w:eastAsia="ru-RU"/>
        </w:rPr>
        <w:t>20</w:t>
      </w: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Ca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26. В каком из приборов для регистрации частиц прохождение быстро заряженной частицы вызывает появление следа из капелек жидкости?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счетчик Гейгера Б) камера Вильсона В) пузырьковая камера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27. Что используется в качестве горючего в ядерных реакторах?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уран Б) графит В) бериллий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28. Под действием, каких сил разрывается ядро в процессе реакции деления ядра урана?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ядерных Б) гравитационных В) электростатических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29. Защитой от β – излучения служит …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лист бумаги Б) слой алюминия толщиной в несколько мм В) толстый слой свинца или бетона</w:t>
      </w: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445A" w:rsidRP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30. Энергетически более выгодна …</w:t>
      </w:r>
    </w:p>
    <w:p w:rsidR="00E9445A" w:rsidRDefault="00E9445A" w:rsidP="00E9445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44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реакция синтеза легких ядер Б) реакция деления тяжелых ядер В) реакции синтеза и деления энергетически равнозначны.</w:t>
      </w:r>
    </w:p>
    <w:sectPr w:rsidR="00E9445A" w:rsidSect="00E9445A"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71208"/>
    <w:multiLevelType w:val="hybridMultilevel"/>
    <w:tmpl w:val="8AAA19F8"/>
    <w:lvl w:ilvl="0" w:tplc="FC9478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5AD3"/>
    <w:rsid w:val="000A5D65"/>
    <w:rsid w:val="000A7ECF"/>
    <w:rsid w:val="000C5C0A"/>
    <w:rsid w:val="0017483D"/>
    <w:rsid w:val="001E41AB"/>
    <w:rsid w:val="002006AB"/>
    <w:rsid w:val="002228D3"/>
    <w:rsid w:val="002267AD"/>
    <w:rsid w:val="00257DAE"/>
    <w:rsid w:val="00261AB5"/>
    <w:rsid w:val="00396910"/>
    <w:rsid w:val="00436A62"/>
    <w:rsid w:val="00484B35"/>
    <w:rsid w:val="004C6BFA"/>
    <w:rsid w:val="004D1744"/>
    <w:rsid w:val="004D373E"/>
    <w:rsid w:val="004E314C"/>
    <w:rsid w:val="004F1500"/>
    <w:rsid w:val="005661D8"/>
    <w:rsid w:val="00595AD3"/>
    <w:rsid w:val="00633DAA"/>
    <w:rsid w:val="00637E3C"/>
    <w:rsid w:val="006422A4"/>
    <w:rsid w:val="00684C01"/>
    <w:rsid w:val="006F5438"/>
    <w:rsid w:val="007055A7"/>
    <w:rsid w:val="007C3A65"/>
    <w:rsid w:val="007E298A"/>
    <w:rsid w:val="008A7292"/>
    <w:rsid w:val="008F0766"/>
    <w:rsid w:val="008F2B85"/>
    <w:rsid w:val="009117DF"/>
    <w:rsid w:val="009262BA"/>
    <w:rsid w:val="00972197"/>
    <w:rsid w:val="00A37C1F"/>
    <w:rsid w:val="00BF2D22"/>
    <w:rsid w:val="00BF6EC1"/>
    <w:rsid w:val="00C37085"/>
    <w:rsid w:val="00CC0DAD"/>
    <w:rsid w:val="00CF4A6A"/>
    <w:rsid w:val="00D91863"/>
    <w:rsid w:val="00E878DD"/>
    <w:rsid w:val="00E9445A"/>
    <w:rsid w:val="00EB088D"/>
    <w:rsid w:val="00EE6D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31B8D9-3099-4BE3-BFFA-C7DA3815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4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4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45A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396910"/>
    <w:rPr>
      <w:color w:val="808080"/>
    </w:rPr>
  </w:style>
  <w:style w:type="paragraph" w:styleId="a7">
    <w:name w:val="Body Text"/>
    <w:basedOn w:val="a"/>
    <w:link w:val="a8"/>
    <w:uiPriority w:val="1"/>
    <w:semiHidden/>
    <w:unhideWhenUsed/>
    <w:qFormat/>
    <w:rsid w:val="00261AB5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semiHidden/>
    <w:rsid w:val="00261AB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3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D4CDC-1FA9-4BCD-94ED-5F4C672D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772</Words>
  <Characters>4405</Characters>
  <Application>Microsoft Office Word</Application>
  <DocSecurity>0</DocSecurity>
  <Lines>36</Lines>
  <Paragraphs>10</Paragraphs>
  <ScaleCrop>false</ScaleCrop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46</cp:revision>
  <cp:lastPrinted>2021-03-30T10:13:00Z</cp:lastPrinted>
  <dcterms:created xsi:type="dcterms:W3CDTF">2020-11-25T16:28:00Z</dcterms:created>
  <dcterms:modified xsi:type="dcterms:W3CDTF">2023-04-19T11:42:00Z</dcterms:modified>
</cp:coreProperties>
</file>